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98" w:rsidRPr="005C29FD" w:rsidRDefault="00A820E8" w:rsidP="005C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rect id="Прямоугольник 6" o:spid="_x0000_s1027" style="position:absolute;left:0;text-align:left;margin-left:26.4pt;margin-top:1.25pt;width:511.35pt;height:767.0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" filled="f" strokeweight="2.25pt"/>
        </w:pict>
      </w: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  <w:r w:rsidRPr="00EE2435">
        <w:rPr>
          <w:rFonts w:ascii="Times New Roman" w:hAnsi="Times New Roman"/>
          <w:b/>
          <w:bCs/>
          <w:sz w:val="28"/>
          <w:szCs w:val="28"/>
        </w:rPr>
        <w:t>МКОУ «Ванинская средняя общеобразовательная школа»</w:t>
      </w: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5006"/>
        <w:gridCol w:w="4981"/>
      </w:tblGrid>
      <w:tr w:rsidR="00EE2435" w:rsidRPr="00EE2435" w:rsidTr="00EE2435">
        <w:trPr>
          <w:trHeight w:val="2818"/>
          <w:jc w:val="center"/>
        </w:trPr>
        <w:tc>
          <w:tcPr>
            <w:tcW w:w="5006" w:type="dxa"/>
            <w:hideMark/>
          </w:tcPr>
          <w:p w:rsidR="00EE2435" w:rsidRPr="00EE2435" w:rsidRDefault="00EE2435" w:rsidP="00CC356E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EE2435" w:rsidRPr="00EE2435" w:rsidRDefault="00EE2435" w:rsidP="00CC356E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 xml:space="preserve">на заседании МО   </w:t>
            </w:r>
          </w:p>
          <w:p w:rsidR="00EE2435" w:rsidRPr="00EE2435" w:rsidRDefault="00EE2435" w:rsidP="00CC356E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766D45">
              <w:rPr>
                <w:rFonts w:ascii="Times New Roman" w:hAnsi="Times New Roman"/>
                <w:sz w:val="24"/>
                <w:szCs w:val="24"/>
              </w:rPr>
              <w:t xml:space="preserve">естественно-математического </w:t>
            </w:r>
            <w:r w:rsidRPr="00EE2435">
              <w:rPr>
                <w:rFonts w:ascii="Times New Roman" w:hAnsi="Times New Roman"/>
                <w:sz w:val="24"/>
                <w:szCs w:val="24"/>
              </w:rPr>
              <w:t>цикла</w:t>
            </w:r>
          </w:p>
          <w:p w:rsidR="00EE2435" w:rsidRPr="00EE2435" w:rsidRDefault="00EE2435" w:rsidP="00CC356E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 xml:space="preserve">Протокол №1  от « 26»  </w:t>
            </w:r>
            <w:r w:rsidRPr="00EE2435">
              <w:rPr>
                <w:rFonts w:ascii="Times New Roman" w:hAnsi="Times New Roman"/>
                <w:i/>
                <w:sz w:val="24"/>
                <w:szCs w:val="24"/>
              </w:rPr>
              <w:t>августа</w:t>
            </w:r>
            <w:r w:rsidRPr="00EE2435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  <w:p w:rsidR="00CC356E" w:rsidRDefault="00EE2435" w:rsidP="00CC356E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 xml:space="preserve">Руководитель МО  </w:t>
            </w:r>
          </w:p>
          <w:p w:rsidR="00EE2435" w:rsidRPr="00EE2435" w:rsidRDefault="00CC356E" w:rsidP="00CC356E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И.В.Нескородова </w:t>
            </w:r>
            <w:r w:rsidR="00EE2435" w:rsidRPr="00EE24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1" w:type="dxa"/>
            <w:hideMark/>
          </w:tcPr>
          <w:p w:rsidR="00EE2435" w:rsidRPr="00EE2435" w:rsidRDefault="00EE2435" w:rsidP="00EE2435">
            <w:pPr>
              <w:pStyle w:val="a3"/>
              <w:autoSpaceDE w:val="0"/>
              <w:autoSpaceDN w:val="0"/>
              <w:adjustRightInd w:val="0"/>
              <w:spacing w:after="0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EE2435" w:rsidRDefault="00EE2435" w:rsidP="00EE2435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Протокол №1 от «30 » августа 2021 г. </w:t>
            </w:r>
          </w:p>
          <w:p w:rsidR="00EE2435" w:rsidRPr="00EE2435" w:rsidRDefault="00EE2435" w:rsidP="00EE2435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>ВВЕДЕНА в действие приказом</w:t>
            </w:r>
          </w:p>
          <w:p w:rsidR="00EE2435" w:rsidRPr="00EE2435" w:rsidRDefault="00EE2435" w:rsidP="00EE2435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>от «30» августа 2021г. № 113-о</w:t>
            </w:r>
          </w:p>
          <w:p w:rsidR="00EE2435" w:rsidRPr="00EE2435" w:rsidRDefault="00EE2435" w:rsidP="00EE2435">
            <w:pPr>
              <w:pStyle w:val="a3"/>
              <w:autoSpaceDE w:val="0"/>
              <w:autoSpaceDN w:val="0"/>
              <w:adjustRightInd w:val="0"/>
              <w:spacing w:after="0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EE2435">
              <w:rPr>
                <w:rFonts w:ascii="Times New Roman" w:hAnsi="Times New Roman"/>
                <w:sz w:val="24"/>
                <w:szCs w:val="24"/>
              </w:rPr>
              <w:t>Директор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колы: </w:t>
            </w:r>
            <w:r w:rsidRPr="00EE2435">
              <w:rPr>
                <w:rFonts w:ascii="Times New Roman" w:hAnsi="Times New Roman"/>
                <w:sz w:val="24"/>
                <w:szCs w:val="24"/>
              </w:rPr>
              <w:t>Т.Л.Шевченко</w:t>
            </w:r>
          </w:p>
        </w:tc>
      </w:tr>
    </w:tbl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  <w:r w:rsidRPr="00EE2435">
        <w:rPr>
          <w:rFonts w:ascii="Times New Roman" w:hAnsi="Times New Roman"/>
          <w:b/>
          <w:bCs/>
          <w:sz w:val="28"/>
          <w:szCs w:val="28"/>
        </w:rPr>
        <w:tab/>
      </w:r>
      <w:r w:rsidRPr="00EE2435">
        <w:rPr>
          <w:rFonts w:ascii="Times New Roman" w:hAnsi="Times New Roman"/>
          <w:b/>
          <w:bCs/>
          <w:sz w:val="28"/>
          <w:szCs w:val="28"/>
        </w:rPr>
        <w:tab/>
      </w:r>
      <w:r w:rsidRPr="00EE2435">
        <w:rPr>
          <w:rFonts w:ascii="Times New Roman" w:hAnsi="Times New Roman"/>
          <w:b/>
          <w:bCs/>
          <w:sz w:val="28"/>
          <w:szCs w:val="28"/>
        </w:rPr>
        <w:tab/>
      </w:r>
      <w:r w:rsidRPr="00EE2435">
        <w:rPr>
          <w:rFonts w:ascii="Times New Roman" w:hAnsi="Times New Roman"/>
          <w:b/>
          <w:bCs/>
          <w:sz w:val="28"/>
          <w:szCs w:val="28"/>
        </w:rPr>
        <w:tab/>
      </w:r>
      <w:r w:rsidRPr="00EE2435">
        <w:rPr>
          <w:rFonts w:ascii="Times New Roman" w:hAnsi="Times New Roman"/>
          <w:b/>
          <w:bCs/>
          <w:sz w:val="28"/>
          <w:szCs w:val="28"/>
        </w:rPr>
        <w:tab/>
      </w: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b/>
          <w:bCs/>
          <w:sz w:val="48"/>
          <w:szCs w:val="48"/>
        </w:rPr>
      </w:pPr>
      <w:r w:rsidRPr="00EE2435">
        <w:rPr>
          <w:rFonts w:ascii="Times New Roman" w:hAnsi="Times New Roman"/>
          <w:b/>
          <w:bCs/>
          <w:sz w:val="48"/>
          <w:szCs w:val="48"/>
        </w:rPr>
        <w:t>РАБОЧАЯ</w:t>
      </w: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b/>
          <w:bCs/>
          <w:sz w:val="48"/>
          <w:szCs w:val="48"/>
        </w:rPr>
      </w:pPr>
      <w:r w:rsidRPr="00EE2435">
        <w:rPr>
          <w:rFonts w:ascii="Times New Roman" w:hAnsi="Times New Roman"/>
          <w:b/>
          <w:bCs/>
          <w:sz w:val="48"/>
          <w:szCs w:val="48"/>
        </w:rPr>
        <w:t>ПРОГРАММА</w:t>
      </w: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b/>
          <w:bCs/>
          <w:i/>
          <w:sz w:val="48"/>
          <w:szCs w:val="48"/>
          <w:u w:val="single"/>
        </w:rPr>
      </w:pPr>
      <w:r w:rsidRPr="00EE2435">
        <w:rPr>
          <w:rFonts w:ascii="Times New Roman" w:hAnsi="Times New Roman"/>
          <w:b/>
          <w:bCs/>
          <w:sz w:val="48"/>
          <w:szCs w:val="48"/>
        </w:rPr>
        <w:t>по  технологии</w:t>
      </w: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b/>
          <w:bCs/>
          <w:sz w:val="48"/>
          <w:szCs w:val="48"/>
        </w:rPr>
      </w:pPr>
      <w:r w:rsidRPr="00EE2435">
        <w:rPr>
          <w:rFonts w:ascii="Times New Roman" w:hAnsi="Times New Roman"/>
          <w:b/>
          <w:bCs/>
          <w:sz w:val="48"/>
          <w:szCs w:val="48"/>
        </w:rPr>
        <w:t>1</w:t>
      </w:r>
      <w:r>
        <w:rPr>
          <w:rFonts w:ascii="Times New Roman" w:hAnsi="Times New Roman"/>
          <w:b/>
          <w:bCs/>
          <w:sz w:val="48"/>
          <w:szCs w:val="48"/>
        </w:rPr>
        <w:t>0-11</w:t>
      </w:r>
      <w:r w:rsidRPr="00EE2435">
        <w:rPr>
          <w:rFonts w:ascii="Times New Roman" w:hAnsi="Times New Roman"/>
          <w:b/>
          <w:bCs/>
          <w:sz w:val="48"/>
          <w:szCs w:val="48"/>
        </w:rPr>
        <w:t xml:space="preserve"> классы</w:t>
      </w: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Pr="00EE2435" w:rsidRDefault="00EE2435" w:rsidP="00EE2435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EE2435" w:rsidRDefault="00EE2435" w:rsidP="00EE2435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4B3298" w:rsidRPr="004B3298" w:rsidRDefault="004B3298" w:rsidP="00EE243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298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предмета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результаты: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достижение </w:t>
      </w:r>
      <w:r w:rsidRPr="004B3298">
        <w:rPr>
          <w:rFonts w:ascii="Times New Roman" w:hAnsi="Times New Roman"/>
          <w:sz w:val="28"/>
          <w:szCs w:val="28"/>
        </w:rPr>
        <w:t>общей культуры и культуры труда, целостного мировоззрения, соответствующего современному уровню развития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науки, социальной и трудовой практики, различным формам общественного сознания; потребности в самообразовании 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самовоспитании, готовности к самоопределению на основе общечеловеческих и общенациональных ценностей;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потребности в самореализации в творческой трудовой деятельности; желания учиться; коммуникативных навыков;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стремления к здоровому и безопасному образу жизни и соответствующих навыков; ответственного и компетентного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отношения к своему физическому и психическому здоровью; бережного отношения к природе;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готовности к принятию самостоятельных решений, построению 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профессиональной и общественной деятельности.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Также освоение выпускником образовательной программы по технологии подразумевают: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овладение научными методами исследования при освоении технологий и проектной деятельности в объёме, необходимом для дальнейшего образования и самообразования;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умение логично, ясно и точно формулировать и аргументированно излагать свои мысли, применять индуктивные 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дедуктивные способы рассуждений, базируясь на закономерностях логики технологических процессов;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умение привлекать изученный в других предметах материал в реализуемые технологии и использовать различные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источники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каналам средств массовой информации и по Интернету;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умение анализировать конкретные трудовые и жизненные ситуации, различные стратегии решения задач; выбирать и реализовывать способы поведения в коллективной деятельности; самостоятельно планировать и осуществлять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учебную деятельность;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коммуникативные навыки, способность работать в коллективе, готовность выслушать и понять другую точку зрения, корректность и терпимость в общении, грамотное участие в дискуссиях, в том числе в социальных сетях;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начальный опыт, навыки творчества и исследовательской деятельности, публичного представления её результатов, в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том числе с использованием средств информационных и коммуникационных технологий.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Предметными р</w:t>
      </w:r>
      <w:r w:rsidRPr="004B3298">
        <w:rPr>
          <w:rFonts w:ascii="Times New Roman" w:hAnsi="Times New Roman"/>
          <w:sz w:val="28"/>
          <w:szCs w:val="28"/>
        </w:rPr>
        <w:t>езультатами обучения технологии на базовом уровне являются: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• представления о техносфере, роли техники и технологий в прогрессивном развитии общества; социальных и экологических последствиях развития промышленного и сельскохозяйственного производства, энергетики и транспорта;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назначении и устройстве распространённых технологических машин, механизмов, агрегатов, орудий и инструментов, электрических приборов и аппаратов;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ориентирование в свойствах и способах получения наиболее распространённых природных, искусственных материалов и сырья, продукции сельского хозяйства, используемых в производстве товаров, услуг и продуктов питания; традиционных и новейших технологиях получения и преобразования различных материалов, энергии, информации объектов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живой природы и социальной среды;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дизайнерское (проектное) представление результатов труда и подбор средств труда для осуществления технологического процесса;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практическая готовность к выполнению технологических операций по оказанию услуги или изготовлению деталей,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сборке изделия (наличие соответствующих трудовых знаний, навыков и умений);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владение способами проектирования, методами творческой деятельности, технического конструирования и эстетического оформления изделий;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овладение основными понятиями, терминами черчения и графики; правилами выполнения графической документации; основными экономическими характеристиками трудовой деятельности, экологическими характеристиками технологий;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• самооценка индивидуальных профессиональных способностей и склонностей; ориентирование на рынке труда, услуг</w:t>
      </w:r>
    </w:p>
    <w:p w:rsidR="00041509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профильного общего и профессионального образования.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Требования к уровню подготовки выпускников</w:t>
      </w:r>
      <w:r>
        <w:rPr>
          <w:rFonts w:ascii="Times New Roman" w:hAnsi="Times New Roman"/>
          <w:sz w:val="28"/>
          <w:szCs w:val="28"/>
        </w:rPr>
        <w:t>.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Изучение технологии в 10-11 классах обеспечивает знания и умения</w:t>
      </w:r>
      <w:r>
        <w:rPr>
          <w:rFonts w:ascii="Times New Roman" w:hAnsi="Times New Roman"/>
          <w:sz w:val="28"/>
          <w:szCs w:val="28"/>
        </w:rPr>
        <w:t>: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проявлять познавательный интерес и активность в данной области предметной технологической деятельности;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мотивацию учебной деятельности;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овладевать установками, нормами и правилами научной организации умственного и физического труда;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самоопределиться в выбранной сфере будущей профессиональной деятельности;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самооценивать умственные и физические способности для труда в различных сферах с позиций будущей социализации;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 • реализовывать творческий потенциал в духовной и предметно-продуктивной деятельности;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развивать готовности к самостоятельным действиям;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• развивать трудолюбие и ответственность за качество своей деятельности;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проявлять технико-технологическое и экономическое мышление при организации своей деятельности;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осознавать необходимость общественно-полезного труда как условия безопасной и эффективной социализации;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lastRenderedPageBreak/>
        <w:t xml:space="preserve">основы здорового образа жизни, здоровьесберегающие технологии, правила поведения в чрезвычайных ситуациях, бережно относиться к природным и хозяйственным ресурсам;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в области оформления помещения, кулинарии и обработки тканей для проектирования и создания объектов труда;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оценивать технологические свойства сырья, материалов и областей их применения;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• подбирать и применять инструменты, приборы и оборудование в технологических процессах с учетом областей их применения;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владеть методами чтения графической информации и способами выполнения чертежа поясного изделия;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владеть способами научной организации труда, формами деятельности, соответствующей культуре труда и технологической культуре производства;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применять элементы прикладной экономики при обосновании технологий и проектов;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• планирование технологического процесса и процесса труда;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 • соблюдение норм и правил безопасности труда, пожарной безопасности, правил санитарии и гигиены;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разрабатывать освещение интерьера жилого помещения с использованием светильников разного вида, проектировать размещение в интерьере коллекций, книг; поддерживать нормальное санитарное состояние помещения с использованием современных бытовых приборов;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• работать с кухонным оборудованием, инструментами; планировать технологический процесс и процесс труда при приготовлении блюд из молока, молочных и кисломолочных продуктов, из различных видов теста, при сервировке сладкого стола;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оценку и учет свойств тканей животного происхождения при выборе модели поясной одежды;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выполнение на универсальной швейной машине технологических операций с использованием различных приспособлений;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планирование и выполнение технологических операций по снятию мерок, моделированию, раскрою, поузловой обработке поясного изделия;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• подбор материалов и инструментов для выполнения вышивки, росписи по ткани;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 • соблюдение трудовой и технологической дисциплины;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обоснование критериев и показателей качества промежуточных и конечных результатов труда;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выявление допущенных ошибок в процессе труда и обоснование способов их исправления;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документирование результатов труда и проектной деятельности;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расчет себестоимости продукта труда;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• примерная экономическая оценка возможной прибыли с учетом сложившейся ситуации на рынке товаров и услуг;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оценивание способности и готовности к труду в конкретной предметной деятельности;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осознание ответственности за качество результатов труда;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lastRenderedPageBreak/>
        <w:t xml:space="preserve">• стремление к экономии и бережливости в расходовании времени, материалов, денежных средств и труда;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дизайнерское проектирование изделия или рациональная эстетическая организация работ;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моделирование художественного оформления объекта труда и оптимальное планирование работ;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• разработка варианта рекламы выполненного объекта или результата труда;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 • рациональный выбор рабочего костюма и опрятное содержание рабочей одежды;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формирование рабочей группы для выполнения проекта с учетом общности интересов и возможностей будущих членов трудового коллектива;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выбор средств знаковых систем и средств для кодирования и оформления информации в процессе коммуникации;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публичная презентация и защита проекта изделия, продукта труда или услуги;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• развитие моторики и координации движений рук при работе с помощью машин и механизмов; </w:t>
      </w:r>
    </w:p>
    <w:p w:rsidR="00F94B45" w:rsidRP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>• достижение необходимой точности движений при выполнении различных технологических операций;</w:t>
      </w:r>
    </w:p>
    <w:p w:rsidR="00F94B45" w:rsidRDefault="00F94B45" w:rsidP="00F94B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45">
        <w:rPr>
          <w:rFonts w:ascii="Times New Roman" w:hAnsi="Times New Roman"/>
          <w:sz w:val="28"/>
          <w:szCs w:val="28"/>
        </w:rPr>
        <w:t xml:space="preserve"> • сочетание образного и логического мышления в процессе проектной деятельности.</w:t>
      </w:r>
    </w:p>
    <w:p w:rsid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0E8" w:rsidRDefault="00A820E8" w:rsidP="00A820E8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4B3298" w:rsidRPr="00A820E8" w:rsidRDefault="004B3298" w:rsidP="00A820E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820E8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A820E8" w:rsidRPr="00A820E8">
        <w:rPr>
          <w:rFonts w:ascii="Times New Roman" w:hAnsi="Times New Roman"/>
          <w:b/>
          <w:bCs/>
          <w:sz w:val="28"/>
          <w:szCs w:val="28"/>
        </w:rPr>
        <w:t xml:space="preserve">учебного </w:t>
      </w:r>
      <w:r w:rsidRPr="00A820E8">
        <w:rPr>
          <w:rFonts w:ascii="Times New Roman" w:hAnsi="Times New Roman"/>
          <w:b/>
          <w:bCs/>
          <w:sz w:val="28"/>
          <w:szCs w:val="28"/>
        </w:rPr>
        <w:t>предмета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РАЗДЕЛ 1. ТЕХНОЛОГИЯ ПРОЕКТИРОВАНИЯ ИЗДЕЛИЙ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1. Особенности современного проектирования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Особенности современного проектирования. Технико-технологические, социальные,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экономические, экологические, эргономические факторы проектирования. Учёт требований безопасности при 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проектировании. Качества проектировщика. Ответственность современного дизайнера перед обществом. Значение эстетического фактора в проектировании.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Анализ существующего состояния в сфере предполагаемого проектирования, определение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потребности, выбор объекта проектирования.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2. Законы художественного конструирования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Эстетика. Единство формы содержания. Пропорции. Симметрия. Динамичность. Статичность. Контраст. Равновесие формы. Цветовое оформление.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теста-опросника для выявления качеств дизайнера.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3. Экспертиза и оценка изделия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Теоретические сведения. Экспертиза и оценка изделия. Социально-экономические, функциональные, эргономические, эстетические качества объектов проектной 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деятельности.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Проведение экспертизы ученического рабочего места.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4. Алгоритм проектирования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Теоретические сведения. 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действий. Алгоритм дизайна. Непредвиденные обстоятельства в проектировании. Действия по коррекции проекта.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Планирование деятельности по учебному проектированию.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5. Методы решения творческих задач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Понятия «творчество», «творческий процесс». Введение в психологию творческой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деятельности. Виды творческой деятельности. Процедуры технического творчества. Проектирование. Конструирование. Изобретательство. Результат творчества как объект интеллектуальной собственности. Логические и эвристические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методы решения задач.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Решение творческих задач. Тестирование на креативность.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6. Метод мозговой атаки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Метод мозговой атаки. Суть метода. Цель метода. Генерация идей. Аналогия, инверсия, фантазия, эмпатия.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Решение творческих задач методом мозговой атаки.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7. Метод обратной мозговой атаки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Суть метода обратной мозговой атаки. Цель метода.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Решение творческих задач методом обратной мозговой атаки.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8. Метод контрольных вопросов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Суть метода контрольных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вопросов. Универсальные опросники.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Решение творческих задач методом контрольных вопросов.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9. Синектика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Синектика. Суть метода.Типы аналогий.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Решение творческих задач методом синектики.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10. Морфологический анализ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Поиск оптимального варианта решения. Морфологический анализ (морфологическая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матрица), сущность и применение. Недостаток метода.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Решение творческих задач методом морфологического анализа.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11. Функционально-стоимостный анализ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Функционально-стоимостный анализ (ФСА) как метод экономии. Основные этапы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ФСА. Использование функционально-стоимостного анализа на производстве.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Решение творческих задач методом ФСА.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12. Метод фокальных объектов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Ассоциативные методы решения задач. Понятие «ассоциации». Методы фокальных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объектов, гирлянд случайностей и ассоциаций, сущность и применение.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Решение творческих задач ассоциативными методами.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13. Дизайн отвечает потребностям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Проектирование как отражение общественной потребности. Влияние потребностей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людей на изменение изделий, технологий, материалов. Методы выявления общественной потребности.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Значение понятия «дизайн». Значение дизайна в проектировании. Эргономика, техническая эстетика, дизайн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среды.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Дизайн-анализ окружающих предметов с целью выявления возможных вариантов их усовершенствования.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14. Защита интеллектуальной собственности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Понятие интеллектуальной собственности. Объекты интеллектуальной собственно-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сти. Формы защиты авторства. Публикация. Патент на изобретение. Условия выдачи патентов, патентный поиск.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 Критерии патентоспособности объекта. Патентуемые объекты: изобретения, промышленные образцы, полезные модели,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товарные знаки, рационализаторские предложения. Правила регистрации товарных знаков и знака обслуживания.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Разработка товарного знака для своего изобретения.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15. Мысленное построение нового изделия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Проект. Постановка целей и изыскание средств для проектирования. Дизайнерский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подход. Бизнес-план.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Изучение потребительского рынка своего региона.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16. Научный подход в проектировании изделий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Процесс проектирования дизайнером новых изделий. Источники информации. Представление об основах взаимозаменяемости. Составляющие технологического планирования. Бизнес-планирование.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 Маркетинг, его цели, задачи.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Составление бизнес-плана производства проектируемого (или условного) изделия (услуги).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17. Материализация проекта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Макетирование, моделирование. Изготовление опытных образцов. Испытание. Стоимость проектов.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предварительного расчёт количества материалов для выполнения проектируемого изделия.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18. Дизайн-проект.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Выбор объекта проектирования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Выбор направления сферы деятельности для выполнения проекта. Определение требований и ограничений к объекту проектирования. Выбор объекта проектирования.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Выбор наиболее удачного варианта проектируемого изделия с использованием методов ТРИЗ. Выбор материалов для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изготовления проектного изделия. Механические свойства материалов.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Практические работы. Выбор объекта проектирования. Выбор материалов для изготовления проектного изде-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лия.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19. Изучение покупательского спроса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Покупательский спрос. Методы исследования покупательского спроса. Требования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к анкете по изучению покупательского спроса. Анкета покупателя.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Составление анкеты для изучения покупательского спроса. Проведение анкетирования для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выбора объекта учебного проектирования.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20. Проектная документация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Стандартизация при проектировании. Проектная документация: резюме по дизайну,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проектная спецификация.Использование компьютера для выполнения проектной документации. Проектная документация: технический рисунок, чертёж, сборочный чертёж. Выполнение технических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рисунков и рабочих чертежей проектируемого изделия. Технологическая карта.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Составление резюме и дизайн спецификации проектируемого изделия. Выполнение рабочих чертежей проектируемого изделия.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21. Организация технологического процесса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Технологический процесс изготовления нового изделия. Технологическая операция.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Технологический переход. Содержание и составление технологической карты.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технологической карты проектного изделия.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22. Анализ результатов проектной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деятельности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Понятие качества материального объекта, услуги, технического процесса. Критерии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оценки результатов проектной деятельности. Проведение испытаний объекта. Самооценка проекта. Рецензирование.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Критерии оценки выполненного проекта. Критерии защиты проекта. Выбор формы презентации. Использование в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презентации технических средств. Презентация проектов и результатов труда. Оценка проектов.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Апробация готового проектного изделия и его доработка, самооценка проекта.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РАЗДЕЛ 2. ТЕХНОЛОГИИ В СОВРЕМЕННОМ МИРЕ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1. Роль технологии в жизни человека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Понятие «культура», виды культуры. Понятия «технология» и «технологическая культура». Виды промышленных технологий. Понятие универсальных технологий.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Взаимосвязь и взаимообусловленность технологий, организации производства и характера труда.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Подготовка сообщения об интересующем изобретении в области технологии.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2. Технологические уклады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Исторически сложившиеся технологические уклады и их основные технические достижения.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Подготовка доклада об интересующем открытии (известном учёном, изобретателе) в области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науки и техники.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3. Связь технологий с наукой, техникой и производством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Теоретические сведения. Развитие технологической культуры в результате научно-технических и социальноэкономических достижений. Потребность в научном знании. Наука как сфера человеческой деятельности и фактор 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производства. Наукоёмкость материального производства.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Подготовка сообщения на тему «Техносфера и современный технологический мир».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4. Энергетика и энергоресурсы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Производственные задачи. Энергетика. Тепловые электростанции. Гидроэлектростанции. Атомные электростанции. Проблемы и перспективы.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Оценка качества пресной воды. Оценка уровня радиации территории школы или ближайшей местности.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5. Альтернативные источники энергии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Альтернативные (нетрадиционные) источники электрической энергии. Солнечная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энергия и солнечные электростанции. Энергия ветра. Энергия приливов. Геотермальная энергия. Термоядерная энерге-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тика.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Сравнение достоинств и недостатков альтернативных источников электрической энергии.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6. Технологии индустриального производства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Промышленный переворот. Машиностроение. Машины. Основные узлы машин. Виды машин. Индустриальное производство. Технологии индустриального производства. Технологический процесс индустриального производства.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коллективного проекта «Технологические риски и их предупреждения».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7. Технологии земледелия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и растениеводства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Сельское хозяйство. Отрасли: земледелие и растениеводство. Классификация технологий земледелия. Отрасли современного растениеводства. Технологии растениеводства.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Составление почвенной карты (части парка, пришкольной территории). Подготовка сообщения о процессах сбора, заготовки и разведения лекарственных растений.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8. Технологии животноводства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Животноводство. Этапы развития животноводства. Отрасли современного животноводства. Промышленные технологии животноводства.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Практические работы. Подготовка сообщения о правилах составления рациона и кормления сельскохозяйственных животных.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9. Технологии агропромышленного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производства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Агропромышленный комплекс (АПК). Структура отраслей АПК. Основные этапы технологии АПК. Технология защиты растений. Реализация сельскохозяйственной продукции.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Составление кластеров. Проведение экспериментов.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10. Технологии лёгкой промышленности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Лёгкая промышленность. Подотрасли лёгкой промышленности. Текстильная промышленность.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Подготовка сообщения о технологии получения сырья для кожевенно-обувного производства.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11. Технологии пищевой промышленности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Пищевая промышленность. Группы отраслей пищевой промышленности. Деление групп предприятий пищевой промышленности на различные производства. Обработка пищевого сырья. Переработка продуктов животноводства. Рыбная промышленность. Плодоовощная промышленность. Технологический цикл в пищевой промышленности.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Подготовка сообщения о технологии производства сахара и кондитерских изделий.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12. Природоохранные технологии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Природоохранные технологии. Экологический мониторинг. Основные направления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охраны природной среды.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Выявление мероприятий по охране окружающей среды на действующем промышленном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предприятии.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13. Переработка бытового мусора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и промышленных отходов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Экологически чистые и безотходные производства. Переработка бытового мусора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и промышленных отходов.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Уборка мусора около школы или в лесу.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14. Рациональное использование земель,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минеральных ресурсов, водных ресурсов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Рациональное использование лесов и пахотных земель, минеральных и водных ресурсов. Оборотное водоснабжение. Ответственность за сохранение гидросферы.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Анализ основных технологий защиты гидросферы.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15. Электротехнологии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Основные виды промышленной обработки материалов. Электротехнологии и их применение.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Определение, при изготовлении каких предметов, имеющихся в вашем доме, использованы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электротехнологии.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16. Лучевые технологии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Теоретические сведения. Лучевые методы обработки. Лазерная обработка материалов. Электронно-лучевая об-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работка. Электронно-лучевое резание и прошивка. Электронно-лучевая плавка.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17. Ультразвуковые технологии.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Плазменная обработка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Ультразвуковые технологии: сварка и дефектоскопия. Ультразвуковая размерная об-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работка. Ультразвуковая очистка. Ультразвуковая сварка. Плазменная обработка: напыление, резка, сварка. Порошковая металлургия.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18. Технологии послойного прототипирования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Технологии послойного прототипирования и их использование.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19. Нанотехнологии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Нанотехнологии. Основные понятия. Технология поатомной (помолекулярной) сборки. Перспективы применения нанотехнологий.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Подготовка и проведение презентации с описанием новых перспективных технологий.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20. Новые принципы организации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современного производства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Пути развития современного индустриального производства. Рационализация, стан-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дартизация производства. Конвейеризация, непрерывное(поточное) производство. Расширение ассортимента промышленных товаров в результате изменения потребительского спроса. Гибкие производственные системы. 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Многоцелевые технологические машины. Глобализация системы мирового хозяйствования.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Подготовка рекомендаций по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внедрению новых технологий и оборудования в домашнем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хозяйстве,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на конкретном рабочем месте (производственном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участке).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21. Автоматизация технологических процессов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Теоретические сведения. Автоматизация производства на основе информационных технологий. Изменение 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роли человека в современном и перспективном производстве. Понятия «автомат» и «автоматика». Гибкая и жёсткая 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автоматизация. Применение на производстве автоматизированных систем управления технологическими процессами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(АСУТП). Составляющие АСУТП.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Экскурсия на современное производственное предприятие.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РАЗДЕЛ 3. ПРОФЕССИОНАЛЬНОЕ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САМООПРЕДЕЛЕНИЕ И КАРЬЕРА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1. Понятие профессиональной деятельности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Теоретические сведения. Виды деятельности человека. Профессиональная деятельность, её цели, принципиальное отличие от трудовой деятельности. </w:t>
      </w:r>
      <w:r w:rsidRPr="004B3298">
        <w:rPr>
          <w:rFonts w:ascii="Times New Roman" w:hAnsi="Times New Roman"/>
          <w:sz w:val="28"/>
          <w:szCs w:val="28"/>
        </w:rPr>
        <w:lastRenderedPageBreak/>
        <w:t>Человек как субъект профессиональной деятельности. 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 xml:space="preserve">Практические работы. Определение целей, задач и основных компонентов своей будущей профессиональной 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деятельности.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2. Сферы, отрасли, предметы труда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и процесс профессиональной деятельности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Материальная и нематериальная сферы производства, их состав, соотношение и взаимосвязи. Особенности развития сферы услуг. Формирование межотраслевых комплексов. Сферы и отрасли профессиональной деятельности. Предметы труда. Производство как преобразовательная деятельность. Составляющие производства. Средства производства: предметы труда, средства труда(орудия производства). Технологический процесс. Продукты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производственной (преобразовательной) деятельности: товары, услуги.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Определение сферы производства промышленных предприятий своего региона (района) 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типа предприятия: производственное предприятие, объединение, научно-производственное объединение. Посещение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производственного предприятия, определение составляющих конкретного производства.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3. Нормирование и оплата труда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Система нормирования труда, её назначение. Виды норм труда. Организации, устанавливающие и контролирующие нормы труда. Тарифная система и её элементы: тарифная ставка и тарифная сетка.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Изучение нормативных производственных документов.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4. Система оплаты труда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Система оплаты труда. Сдельная, повременная и договорная формы оплаты труда.Виды, применение и способы расчёта. Роль форм заработной платы в стимулировании труда.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Определение вида оплаты труда для работников различнных профессий.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5. Культура труда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Понятие культуры труда. Составляющие культуры труда. Технологическая дисциплина. Умение организовывать своё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Расчёт эффективности трудовой деятельности по изготовлению проектного изделия. Анализ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своего учебного дня и предложения по его реорганизации, повышающие эффективность учёбы.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6. Профессиональная этика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Понятия «мораль» и «нравственность». Категории нравственности. Нормы морали. Этика как учение о законах нравственного поведения. Профессиональная этика и её виды.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Обоснование смысла и содержания этических норм своей будущей профессиональной деятельности.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7. Этапы профессионального становления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Этапы и результаты профессионального становления личности. Выбор профессии.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Профессиональная обученность. Профессиональная компетентность. Профессиональное мастерство. Профессиональное творчество.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Определение целей, задач и основных этапов своей будущей профессиональной деятельно-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8. Профессиональная карьера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Понятия «карьера», «должностной рост», «призвание». Факторы, влияющие на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профессиональную подготовку и профессиональный успех. Планирование профессиональной карьеры.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Составление плана своей будущей профессиональной карьеры.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9. Рынок труда и профессий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Рынок труда и профессий. Конъюнктура рынка труда и профессий. Спрос и предложение на различные виды профессионального труда. Способы изучения рынка труда и профессий.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Посещение центра занятости и составление рейтинга профессий и должностей в районе проживания.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10. Виды профессионального образования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Общее и профессиональное образование. Виды и формы получения профессионального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образования. Начальное, среднее и высшее профессиональное 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Исследование регионального рынка образовательных услуг.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11. Трудоустройство. С чего начать?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Профессиональное резюме. Формы самопрезентации. Автобиография как форма самопрезентации для профессионального образования и трудоустройства. Типичные ошибки при собеседовании. Правила самопрезентации при посещении организации.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Составление профессионального резюме.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РАЗДЕЛ 4. ПЛАНИРОВАНИЕ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ПРОФЕССИОНАЛЬНОЙ КАРЬЕРЫ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1. Цели и задачи проекта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Определение жизненных целей и задач. Составление плана действий по достижению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lastRenderedPageBreak/>
        <w:t>намеченных целей. Выявление интересов, способностей, профессионально важных качеств. Обоснование выбора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специальности и выбора учебного заведения.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проекта «Мои жизненные планы и профессиональная карьера».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2. Ориентация в мире профессий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Профессиональные центры. Знакомство с миром профессий.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проекта «Мои жизненные планы и профессиональная карьера».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3. Обоснование выбора профессии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Необходимость осознанного выбора профессии. Выявление интересов, способностей.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проекта «Мои жизненные планы и профессиональная карьера».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4. Пути получения профессии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Общее и профессиональное образование. Виды и формы получения профессионального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образования. Начальное, среднее и высшее профессиональное образование. Послевузовское профессиональное образование.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проекта «Мои жизненные планы и профессиональная карьера».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5. Поиск работы в ситуации не поступления в учебное заведение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Поиск работы. Центры занятости.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Выполнение проекта «Мои жизненные планы и профессиональная карьера».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6. Оценка и защита проекта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Теоретические сведения. Самопрезентация. Презентация. Защита проекта.</w:t>
      </w:r>
    </w:p>
    <w:p w:rsidR="004B3298" w:rsidRPr="004B3298" w:rsidRDefault="004B3298" w:rsidP="004B329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298">
        <w:rPr>
          <w:rFonts w:ascii="Times New Roman" w:hAnsi="Times New Roman"/>
          <w:sz w:val="28"/>
          <w:szCs w:val="28"/>
        </w:rPr>
        <w:t>Практические работы. Проведение презентации и защита проекта.</w:t>
      </w:r>
    </w:p>
    <w:p w:rsidR="004B3298" w:rsidRDefault="004B3298" w:rsidP="004B3298">
      <w:pPr>
        <w:pStyle w:val="11"/>
        <w:shd w:val="clear" w:color="auto" w:fill="auto"/>
        <w:spacing w:after="224" w:line="240" w:lineRule="auto"/>
        <w:ind w:left="142" w:firstLine="36"/>
        <w:jc w:val="left"/>
        <w:rPr>
          <w:rStyle w:val="a8"/>
          <w:rFonts w:ascii="Times New Roman" w:hAnsi="Times New Roman" w:cs="Times New Roman"/>
          <w:sz w:val="28"/>
          <w:szCs w:val="28"/>
        </w:rPr>
      </w:pPr>
    </w:p>
    <w:p w:rsidR="00293894" w:rsidRDefault="00293894" w:rsidP="00A820E8">
      <w:pPr>
        <w:pStyle w:val="11"/>
        <w:numPr>
          <w:ilvl w:val="0"/>
          <w:numId w:val="17"/>
        </w:numPr>
        <w:shd w:val="clear" w:color="auto" w:fill="auto"/>
        <w:spacing w:after="224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293894">
        <w:rPr>
          <w:rStyle w:val="a8"/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BC10CD" w:rsidRPr="00BC10CD">
        <w:rPr>
          <w:rStyle w:val="a8"/>
          <w:rFonts w:ascii="Times New Roman" w:hAnsi="Times New Roman" w:cs="Times New Roman"/>
          <w:sz w:val="28"/>
          <w:szCs w:val="28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293894" w:rsidRDefault="00BC10CD" w:rsidP="00293894">
      <w:pPr>
        <w:pStyle w:val="11"/>
        <w:shd w:val="clear" w:color="auto" w:fill="auto"/>
        <w:spacing w:after="224" w:line="240" w:lineRule="auto"/>
        <w:ind w:left="142" w:firstLine="36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Технология </w:t>
      </w:r>
      <w:r w:rsidR="00293894">
        <w:rPr>
          <w:rStyle w:val="a8"/>
          <w:rFonts w:ascii="Times New Roman" w:hAnsi="Times New Roman" w:cs="Times New Roman"/>
          <w:sz w:val="28"/>
          <w:szCs w:val="28"/>
        </w:rPr>
        <w:t>10 класс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(35 часов)</w:t>
      </w:r>
    </w:p>
    <w:tbl>
      <w:tblPr>
        <w:tblStyle w:val="a7"/>
        <w:tblW w:w="10598" w:type="dxa"/>
        <w:tblInd w:w="142" w:type="dxa"/>
        <w:tblLook w:val="04A0" w:firstRow="1" w:lastRow="0" w:firstColumn="1" w:lastColumn="0" w:noHBand="0" w:noVBand="1"/>
      </w:tblPr>
      <w:tblGrid>
        <w:gridCol w:w="848"/>
        <w:gridCol w:w="5497"/>
        <w:gridCol w:w="3238"/>
        <w:gridCol w:w="1015"/>
      </w:tblGrid>
      <w:tr w:rsidR="004B3298" w:rsidTr="00AE495B">
        <w:tc>
          <w:tcPr>
            <w:tcW w:w="848" w:type="dxa"/>
          </w:tcPr>
          <w:p w:rsidR="004B3298" w:rsidRPr="00B35A3D" w:rsidRDefault="004B3298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3D">
              <w:rPr>
                <w:rFonts w:ascii="Times New Roman" w:hAnsi="Times New Roman" w:cs="Times New Roman"/>
                <w:b/>
                <w:sz w:val="24"/>
                <w:szCs w:val="24"/>
              </w:rPr>
              <w:t>№ п/п урока</w:t>
            </w:r>
          </w:p>
        </w:tc>
        <w:tc>
          <w:tcPr>
            <w:tcW w:w="5497" w:type="dxa"/>
          </w:tcPr>
          <w:p w:rsidR="004B3298" w:rsidRPr="00B35A3D" w:rsidRDefault="00AE495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  <w:r w:rsidR="004B3298" w:rsidRPr="00B35A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38" w:type="dxa"/>
          </w:tcPr>
          <w:p w:rsidR="004B3298" w:rsidRPr="004B3298" w:rsidRDefault="004B3298" w:rsidP="004B3298">
            <w:pPr>
              <w:pStyle w:val="11"/>
              <w:spacing w:after="224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воспитательной программы </w:t>
            </w:r>
          </w:p>
          <w:p w:rsidR="004B3298" w:rsidRPr="00B35A3D" w:rsidRDefault="004B3298" w:rsidP="004B3298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015" w:type="dxa"/>
          </w:tcPr>
          <w:p w:rsidR="004B3298" w:rsidRPr="00B35A3D" w:rsidRDefault="00AE495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5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часов/ Контр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163307" w:rsidTr="00AE495B">
        <w:tc>
          <w:tcPr>
            <w:tcW w:w="848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163307" w:rsidRPr="00B35A3D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Технология  в современном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vMerge w:val="restart"/>
          </w:tcPr>
          <w:p w:rsidR="00163307" w:rsidRPr="00163307" w:rsidRDefault="00163307" w:rsidP="00163307">
            <w:pPr>
              <w:pStyle w:val="11"/>
              <w:spacing w:after="22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</w:t>
            </w:r>
          </w:p>
          <w:p w:rsidR="00163307" w:rsidRPr="00B35A3D" w:rsidRDefault="00163307" w:rsidP="00163307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распространение грамотности</w:t>
            </w:r>
          </w:p>
        </w:tc>
        <w:tc>
          <w:tcPr>
            <w:tcW w:w="1015" w:type="dxa"/>
          </w:tcPr>
          <w:p w:rsidR="00163307" w:rsidRPr="00B35A3D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63307" w:rsidTr="00AE495B">
        <w:tc>
          <w:tcPr>
            <w:tcW w:w="848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ТБ. Технология и техносфера.</w:t>
            </w:r>
          </w:p>
        </w:tc>
        <w:tc>
          <w:tcPr>
            <w:tcW w:w="3238" w:type="dxa"/>
            <w:vMerge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307" w:rsidTr="00AE495B">
        <w:tc>
          <w:tcPr>
            <w:tcW w:w="848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Технологические уклады</w:t>
            </w:r>
          </w:p>
        </w:tc>
        <w:tc>
          <w:tcPr>
            <w:tcW w:w="3238" w:type="dxa"/>
            <w:vMerge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307" w:rsidTr="00AE495B">
        <w:tc>
          <w:tcPr>
            <w:tcW w:w="848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Связь технологии с наукой, техникой и производством.</w:t>
            </w:r>
          </w:p>
        </w:tc>
        <w:tc>
          <w:tcPr>
            <w:tcW w:w="3238" w:type="dxa"/>
            <w:vMerge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307" w:rsidTr="00AE495B">
        <w:tc>
          <w:tcPr>
            <w:tcW w:w="848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97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Технологии электроэнергетики. Энергетика и энергоресурсы.</w:t>
            </w:r>
          </w:p>
        </w:tc>
        <w:tc>
          <w:tcPr>
            <w:tcW w:w="3238" w:type="dxa"/>
            <w:vMerge w:val="restart"/>
          </w:tcPr>
          <w:p w:rsidR="00163307" w:rsidRPr="00163307" w:rsidRDefault="00163307" w:rsidP="00163307">
            <w:pPr>
              <w:pStyle w:val="11"/>
              <w:spacing w:after="2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День города Курска</w:t>
            </w:r>
          </w:p>
          <w:p w:rsidR="00163307" w:rsidRPr="00574D75" w:rsidRDefault="00163307" w:rsidP="00163307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7">
              <w:rPr>
                <w:rFonts w:ascii="Times New Roman" w:hAnsi="Times New Roman" w:cs="Times New Roman"/>
                <w:sz w:val="24"/>
                <w:szCs w:val="24"/>
              </w:rPr>
              <w:t>Всемирный день сердца</w:t>
            </w:r>
          </w:p>
        </w:tc>
        <w:tc>
          <w:tcPr>
            <w:tcW w:w="1015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307" w:rsidTr="00AE495B">
        <w:tc>
          <w:tcPr>
            <w:tcW w:w="848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Использование альтернативных источников энергии</w:t>
            </w:r>
          </w:p>
        </w:tc>
        <w:tc>
          <w:tcPr>
            <w:tcW w:w="3238" w:type="dxa"/>
            <w:vMerge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307" w:rsidTr="00AE495B">
        <w:tc>
          <w:tcPr>
            <w:tcW w:w="848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7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3238" w:type="dxa"/>
            <w:vMerge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63307" w:rsidRPr="00574D75" w:rsidRDefault="00163307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сельхозпродукции. Земледелие и растениеводства</w:t>
            </w:r>
          </w:p>
        </w:tc>
        <w:tc>
          <w:tcPr>
            <w:tcW w:w="3238" w:type="dxa"/>
            <w:vMerge w:val="restart"/>
          </w:tcPr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врача</w:t>
            </w:r>
          </w:p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4E0FCB" w:rsidRPr="00574D75" w:rsidRDefault="004E0FCB" w:rsidP="004E0FCB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бумаги</w:t>
            </w: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Животноводство. Отрасли современного животноводства.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Технология агропромышленного производства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промышленности.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Технология пищевых производств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технологии. Применение чистых и безотходных производств.</w:t>
            </w:r>
          </w:p>
        </w:tc>
        <w:tc>
          <w:tcPr>
            <w:tcW w:w="3238" w:type="dxa"/>
            <w:vMerge w:val="restart"/>
          </w:tcPr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4E0FCB" w:rsidRPr="00574D75" w:rsidRDefault="004E0FCB" w:rsidP="004E0FCB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минеральных ресурсов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сохранение гидросферы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7" w:type="dxa"/>
          </w:tcPr>
          <w:p w:rsidR="004E0FCB" w:rsidRPr="00AE495B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«Технология в современном мире»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AE495B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/К.р.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Урок обобщения за полугодие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E0FCB" w:rsidRPr="00B35A3D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Перспективные направления развития современных технологий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vMerge w:val="restart"/>
          </w:tcPr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</w:t>
            </w:r>
          </w:p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bCs/>
                <w:sz w:val="24"/>
                <w:szCs w:val="24"/>
              </w:rPr>
              <w:t>Старый Новый год</w:t>
            </w:r>
          </w:p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</w:t>
            </w:r>
          </w:p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детских изобретений </w:t>
            </w:r>
          </w:p>
          <w:p w:rsidR="004E0FCB" w:rsidRPr="00B35A3D" w:rsidRDefault="004E0FCB" w:rsidP="004E0FCB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Татьянин день</w:t>
            </w:r>
          </w:p>
        </w:tc>
        <w:tc>
          <w:tcPr>
            <w:tcW w:w="1015" w:type="dxa"/>
          </w:tcPr>
          <w:p w:rsidR="004E0FCB" w:rsidRPr="00B35A3D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современных технологий. От резца до лазера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Современные электротехнологии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Лучевые технологии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ТБ. Ультрозвуковые технологии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Плазменная обработка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Технологии послойного прототипирования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</w:p>
        </w:tc>
        <w:tc>
          <w:tcPr>
            <w:tcW w:w="3238" w:type="dxa"/>
            <w:vMerge w:val="restart"/>
          </w:tcPr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День солидарности молодежи</w:t>
            </w:r>
          </w:p>
          <w:p w:rsidR="004E0FCB" w:rsidRPr="00574D75" w:rsidRDefault="004E0FCB" w:rsidP="004E0FCB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труда</w:t>
            </w: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производства.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7" w:type="dxa"/>
          </w:tcPr>
          <w:p w:rsidR="004E0FCB" w:rsidRPr="00AE495B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«Перспективные направ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E4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ления развития современных технологий»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AE495B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1/К.р.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E0FCB" w:rsidRPr="00B35A3D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Технология проектирования изделий </w:t>
            </w:r>
          </w:p>
        </w:tc>
        <w:tc>
          <w:tcPr>
            <w:tcW w:w="3238" w:type="dxa"/>
            <w:vMerge w:val="restart"/>
          </w:tcPr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весны и труда</w:t>
            </w:r>
          </w:p>
          <w:p w:rsidR="004E0FCB" w:rsidRPr="004E0FCB" w:rsidRDefault="004E0FCB" w:rsidP="004E0FCB">
            <w:pPr>
              <w:pStyle w:val="11"/>
              <w:spacing w:after="22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и примирения</w:t>
            </w:r>
          </w:p>
          <w:p w:rsidR="004E0FCB" w:rsidRPr="00B35A3D" w:rsidRDefault="004E0FCB" w:rsidP="004E0FCB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015" w:type="dxa"/>
          </w:tcPr>
          <w:p w:rsidR="004E0FCB" w:rsidRPr="00B35A3D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проектирования. Творческий процесс.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Законы художественного конструирования.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Экспертиза и оценка изделия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Алгоритм проектирования. Алгоритм дизайна. Банк идей.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Дизайн отвечает потребностям.</w:t>
            </w:r>
          </w:p>
        </w:tc>
        <w:tc>
          <w:tcPr>
            <w:tcW w:w="3238" w:type="dxa"/>
            <w:vMerge w:val="restart"/>
          </w:tcPr>
          <w:p w:rsidR="004E0FCB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4E0FCB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FCB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Мысленное построение нового изделия. Мечта и реальность.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Научный подход в проектировании изделий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7" w:type="dxa"/>
          </w:tcPr>
          <w:p w:rsidR="004E0FCB" w:rsidRPr="00AE495B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AE495B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1/К.р.</w:t>
            </w:r>
          </w:p>
        </w:tc>
      </w:tr>
      <w:tr w:rsidR="004E0FCB" w:rsidRPr="00574D75" w:rsidTr="00AE495B">
        <w:tc>
          <w:tcPr>
            <w:tcW w:w="848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574D75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3238" w:type="dxa"/>
            <w:vMerge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E0FCB" w:rsidRPr="00574D75" w:rsidRDefault="004E0FCB" w:rsidP="00574D75">
            <w:pPr>
              <w:pStyle w:val="11"/>
              <w:shd w:val="clear" w:color="auto" w:fill="auto"/>
              <w:spacing w:after="224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3894" w:rsidRDefault="00293894" w:rsidP="005C29FD">
      <w:pPr>
        <w:rPr>
          <w:rFonts w:ascii="Times New Roman" w:hAnsi="Times New Roman"/>
          <w:b/>
          <w:sz w:val="28"/>
          <w:szCs w:val="28"/>
        </w:rPr>
      </w:pPr>
    </w:p>
    <w:p w:rsidR="00293894" w:rsidRPr="00293894" w:rsidRDefault="00BC10CD" w:rsidP="00293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</w:t>
      </w:r>
      <w:r w:rsidR="00293894" w:rsidRPr="00293894">
        <w:rPr>
          <w:rFonts w:ascii="Times New Roman" w:hAnsi="Times New Roman"/>
          <w:b/>
          <w:sz w:val="28"/>
          <w:szCs w:val="28"/>
        </w:rPr>
        <w:t>11 класс</w:t>
      </w:r>
      <w:r>
        <w:rPr>
          <w:rFonts w:ascii="Times New Roman" w:hAnsi="Times New Roman"/>
          <w:b/>
          <w:sz w:val="28"/>
          <w:szCs w:val="28"/>
        </w:rPr>
        <w:t xml:space="preserve"> (35 часов)</w:t>
      </w: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851"/>
        <w:gridCol w:w="5528"/>
        <w:gridCol w:w="3260"/>
        <w:gridCol w:w="993"/>
      </w:tblGrid>
      <w:tr w:rsidR="004B3298" w:rsidTr="00A34FF0">
        <w:tc>
          <w:tcPr>
            <w:tcW w:w="851" w:type="dxa"/>
          </w:tcPr>
          <w:p w:rsidR="004B3298" w:rsidRDefault="004B3298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 урока</w:t>
            </w:r>
          </w:p>
        </w:tc>
        <w:tc>
          <w:tcPr>
            <w:tcW w:w="5528" w:type="dxa"/>
          </w:tcPr>
          <w:p w:rsidR="004B3298" w:rsidRDefault="004B3298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3260" w:type="dxa"/>
          </w:tcPr>
          <w:p w:rsidR="004B3298" w:rsidRDefault="00AE495B" w:rsidP="00AE495B">
            <w:pPr>
              <w:rPr>
                <w:rFonts w:ascii="Times New Roman" w:hAnsi="Times New Roman"/>
                <w:sz w:val="24"/>
                <w:szCs w:val="24"/>
              </w:rPr>
            </w:pPr>
            <w:r w:rsidRPr="00AE495B">
              <w:rPr>
                <w:rFonts w:ascii="Times New Roman" w:hAnsi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993" w:type="dxa"/>
          </w:tcPr>
          <w:p w:rsidR="004B3298" w:rsidRDefault="00AE495B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5B">
              <w:rPr>
                <w:rFonts w:ascii="Times New Roman" w:hAnsi="Times New Roman"/>
                <w:sz w:val="24"/>
                <w:szCs w:val="24"/>
              </w:rPr>
              <w:t>Кол-во часов/ Конт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AE495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94B45" w:rsidRPr="005C29FD" w:rsidRDefault="00F94B45" w:rsidP="0045645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5C29FD">
              <w:rPr>
                <w:rFonts w:ascii="Times New Roman" w:hAnsi="Times New Roman"/>
                <w:b/>
                <w:sz w:val="24"/>
                <w:szCs w:val="24"/>
              </w:rPr>
              <w:t>. Профессиональное самоопределение и карьера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F94B45" w:rsidRPr="00F94B45" w:rsidRDefault="00F94B45" w:rsidP="00F94B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B45">
              <w:rPr>
                <w:rFonts w:ascii="Times New Roman" w:hAnsi="Times New Roman"/>
                <w:bCs/>
                <w:sz w:val="24"/>
                <w:szCs w:val="24"/>
              </w:rPr>
              <w:t>День Знаний</w:t>
            </w:r>
          </w:p>
          <w:p w:rsidR="00F94B45" w:rsidRDefault="00F94B45" w:rsidP="00F94B4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45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распространение грамотности</w:t>
            </w: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94B45" w:rsidRDefault="00F94B45" w:rsidP="003E06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профессиональной деятельности. </w:t>
            </w:r>
          </w:p>
          <w:p w:rsidR="00F00B2D" w:rsidRDefault="00F00B2D" w:rsidP="003E06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Default="00F94B45" w:rsidP="003E06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3E06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организация производства.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Сферы, отрасли, предметы труда и процесс профессиональной деятельности.</w:t>
            </w: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94B45" w:rsidRDefault="00F94B45" w:rsidP="003E06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Практическая работа №15 «Определение цели и задачи своей будущей профессиональной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B2D" w:rsidRDefault="00F00B2D" w:rsidP="003E06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94B45" w:rsidRPr="00F94B45" w:rsidRDefault="00F94B45" w:rsidP="00F94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День города Курска</w:t>
            </w:r>
          </w:p>
          <w:p w:rsidR="00F94B45" w:rsidRPr="003E06EA" w:rsidRDefault="00F94B45" w:rsidP="00F94B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Всемирный день сердца</w:t>
            </w:r>
          </w:p>
        </w:tc>
        <w:tc>
          <w:tcPr>
            <w:tcW w:w="993" w:type="dxa"/>
          </w:tcPr>
          <w:p w:rsidR="00F94B45" w:rsidRPr="003E06EA" w:rsidRDefault="00F94B45" w:rsidP="003E06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и оплата труда.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№16 </w:t>
            </w:r>
            <w:r w:rsidRPr="003E06EA">
              <w:rPr>
                <w:rFonts w:ascii="Times New Roman" w:hAnsi="Times New Roman"/>
                <w:sz w:val="24"/>
                <w:szCs w:val="24"/>
              </w:rPr>
              <w:t>«Определение вида оплаты труда»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культура труда.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этика.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Международный день врача</w:t>
            </w:r>
          </w:p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  <w:p w:rsidR="00F94B45" w:rsidRDefault="00F94B45" w:rsidP="00F94B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 xml:space="preserve">Международный день без </w:t>
            </w:r>
            <w:r w:rsidRPr="00F94B45">
              <w:rPr>
                <w:rFonts w:ascii="Times New Roman" w:hAnsi="Times New Roman"/>
                <w:sz w:val="24"/>
                <w:szCs w:val="24"/>
              </w:rPr>
              <w:lastRenderedPageBreak/>
              <w:t>бумаги</w:t>
            </w: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становление личности. Этапы профессионального становления</w:t>
            </w: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Составление профессиограммы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Профессиональная карьера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профессиональной деятельности.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Трудоустройство. С чего начать?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F94B45" w:rsidRPr="00AE495B" w:rsidRDefault="00F94B45" w:rsidP="00456458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95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«Планирование профессиональной карьеры»</w:t>
            </w:r>
          </w:p>
        </w:tc>
        <w:tc>
          <w:tcPr>
            <w:tcW w:w="3260" w:type="dxa"/>
            <w:vMerge w:val="restart"/>
          </w:tcPr>
          <w:p w:rsidR="00F94B45" w:rsidRPr="00F94B45" w:rsidRDefault="00F94B45" w:rsidP="00F94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  <w:p w:rsidR="00F94B45" w:rsidRPr="00F94B45" w:rsidRDefault="00F94B45" w:rsidP="00F94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  <w:p w:rsidR="00F94B45" w:rsidRPr="003E06EA" w:rsidRDefault="00F94B45" w:rsidP="00F94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3" w:type="dxa"/>
          </w:tcPr>
          <w:p w:rsidR="00F94B45" w:rsidRPr="00AE495B" w:rsidRDefault="00F94B45" w:rsidP="00456458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95B">
              <w:rPr>
                <w:rFonts w:ascii="Times New Roman" w:hAnsi="Times New Roman"/>
                <w:b/>
                <w:bCs/>
                <w:sz w:val="24"/>
                <w:szCs w:val="24"/>
              </w:rPr>
              <w:t>1/К.р.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Виды профессионального образования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Виды профессионального образования</w:t>
            </w:r>
          </w:p>
          <w:p w:rsidR="00F00B2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Рождество</w:t>
            </w:r>
          </w:p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Старый Новый год</w:t>
            </w:r>
          </w:p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Крещение</w:t>
            </w:r>
          </w:p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 xml:space="preserve">День детских изобретений </w:t>
            </w:r>
          </w:p>
          <w:p w:rsidR="00F94B45" w:rsidRPr="003E06EA" w:rsidRDefault="00F94B45" w:rsidP="00F94B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Татьянин день</w:t>
            </w: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9FD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A3D">
              <w:rPr>
                <w:rFonts w:ascii="Times New Roman" w:hAnsi="Times New Roman"/>
                <w:b/>
                <w:sz w:val="24"/>
                <w:szCs w:val="24"/>
              </w:rPr>
              <w:t>Технология проектирования изделий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(17ч).</w:t>
            </w:r>
          </w:p>
        </w:tc>
        <w:tc>
          <w:tcPr>
            <w:tcW w:w="3260" w:type="dxa"/>
            <w:vMerge/>
          </w:tcPr>
          <w:p w:rsidR="00F94B45" w:rsidRPr="005C29FD" w:rsidRDefault="00F94B45" w:rsidP="0045645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5C29FD" w:rsidRDefault="00F94B45" w:rsidP="0045645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Защита интеллектуальной собственности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Логистические и эвристические методы решения задач</w:t>
            </w: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Мозговая атака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Метод контрольных вопросов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Синектика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День солидарности молодежи</w:t>
            </w:r>
          </w:p>
          <w:p w:rsidR="00F94B45" w:rsidRPr="003E06EA" w:rsidRDefault="00F94B45" w:rsidP="00F94B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Всемирный день охраны труда</w:t>
            </w: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Морфологический анализ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Функционально-стоимостный анализ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06EA">
              <w:rPr>
                <w:rFonts w:ascii="Times New Roman" w:hAnsi="Times New Roman"/>
                <w:sz w:val="24"/>
                <w:szCs w:val="24"/>
              </w:rPr>
              <w:t>Метод фокальных объектов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D4D">
              <w:rPr>
                <w:rFonts w:ascii="Times New Roman" w:hAnsi="Times New Roman"/>
                <w:sz w:val="24"/>
                <w:szCs w:val="24"/>
              </w:rPr>
              <w:t>Гирлянды случайностей и ассоциаций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F94B45" w:rsidRPr="003E06EA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D4D">
              <w:rPr>
                <w:rFonts w:ascii="Times New Roman" w:hAnsi="Times New Roman"/>
                <w:sz w:val="24"/>
                <w:szCs w:val="24"/>
              </w:rPr>
              <w:t>Учебный дизайн-проект. Выбор объекта проектирования</w:t>
            </w:r>
          </w:p>
        </w:tc>
        <w:tc>
          <w:tcPr>
            <w:tcW w:w="3260" w:type="dxa"/>
            <w:vMerge w:val="restart"/>
          </w:tcPr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День памяти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B45">
              <w:rPr>
                <w:rFonts w:ascii="Times New Roman" w:hAnsi="Times New Roman"/>
                <w:sz w:val="24"/>
                <w:szCs w:val="24"/>
              </w:rPr>
              <w:t>примирения</w:t>
            </w:r>
          </w:p>
          <w:p w:rsidR="00F94B45" w:rsidRPr="00670D4D" w:rsidRDefault="00F94B45" w:rsidP="00F94B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993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D4D">
              <w:rPr>
                <w:rFonts w:ascii="Times New Roman" w:hAnsi="Times New Roman"/>
                <w:sz w:val="24"/>
                <w:szCs w:val="24"/>
              </w:rPr>
              <w:t>Подсчет материальных задач</w:t>
            </w:r>
          </w:p>
          <w:p w:rsidR="00F00B2D" w:rsidRPr="003E06EA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D4D">
              <w:rPr>
                <w:rFonts w:ascii="Times New Roman" w:hAnsi="Times New Roman"/>
                <w:sz w:val="24"/>
                <w:szCs w:val="24"/>
              </w:rPr>
              <w:t>Использование компьютерных программ в подготовке проектной документации</w:t>
            </w:r>
          </w:p>
          <w:p w:rsidR="00F00B2D" w:rsidRPr="00670D4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D4D">
              <w:rPr>
                <w:rFonts w:ascii="Times New Roman" w:hAnsi="Times New Roman"/>
                <w:sz w:val="24"/>
                <w:szCs w:val="24"/>
              </w:rPr>
              <w:t>Составление технологической карты</w:t>
            </w:r>
          </w:p>
          <w:p w:rsidR="00F00B2D" w:rsidRPr="00670D4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D4D">
              <w:rPr>
                <w:rFonts w:ascii="Times New Roman" w:hAnsi="Times New Roman"/>
                <w:sz w:val="24"/>
                <w:szCs w:val="24"/>
              </w:rPr>
              <w:t>Заполнение технологической карты этапами проектирования</w:t>
            </w:r>
          </w:p>
        </w:tc>
        <w:tc>
          <w:tcPr>
            <w:tcW w:w="3260" w:type="dxa"/>
            <w:vMerge w:val="restart"/>
          </w:tcPr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  <w:p w:rsidR="00F94B45" w:rsidRPr="00F94B45" w:rsidRDefault="00F94B45" w:rsidP="00F94B45">
            <w:pPr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  <w:p w:rsidR="00F94B45" w:rsidRPr="00670D4D" w:rsidRDefault="00F94B45" w:rsidP="00F94B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45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993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D4D">
              <w:rPr>
                <w:rFonts w:ascii="Times New Roman" w:hAnsi="Times New Roman"/>
                <w:sz w:val="24"/>
                <w:szCs w:val="24"/>
              </w:rPr>
              <w:t>Оформление проекта</w:t>
            </w:r>
          </w:p>
          <w:p w:rsidR="00F00B2D" w:rsidRPr="00670D4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D4D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F00B2D" w:rsidRPr="00670D4D" w:rsidRDefault="00F00B2D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F94B45" w:rsidRDefault="00F94B45" w:rsidP="00456458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FF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F00B2D" w:rsidRPr="00A34FF0" w:rsidRDefault="00F00B2D" w:rsidP="00456458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A34FF0" w:rsidRDefault="00F94B45" w:rsidP="00456458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FF0">
              <w:rPr>
                <w:rFonts w:ascii="Times New Roman" w:hAnsi="Times New Roman"/>
                <w:b/>
                <w:bCs/>
                <w:sz w:val="24"/>
                <w:szCs w:val="24"/>
              </w:rPr>
              <w:t>1/К.р.</w:t>
            </w:r>
          </w:p>
        </w:tc>
      </w:tr>
      <w:tr w:rsidR="00F94B45" w:rsidTr="00A34FF0">
        <w:tc>
          <w:tcPr>
            <w:tcW w:w="851" w:type="dxa"/>
          </w:tcPr>
          <w:p w:rsidR="00F94B45" w:rsidRDefault="00F94B45" w:rsidP="004564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528" w:type="dxa"/>
          </w:tcPr>
          <w:p w:rsidR="00F94B45" w:rsidRPr="00670D4D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 w:rsidRPr="00574D75">
              <w:rPr>
                <w:rFonts w:ascii="Times New Roman" w:hAnsi="Times New Roman"/>
                <w:sz w:val="24"/>
                <w:szCs w:val="24"/>
              </w:rPr>
              <w:t>урок.</w:t>
            </w:r>
          </w:p>
        </w:tc>
        <w:tc>
          <w:tcPr>
            <w:tcW w:w="3260" w:type="dxa"/>
            <w:vMerge/>
          </w:tcPr>
          <w:p w:rsidR="00F94B45" w:rsidRPr="00574D7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4B45" w:rsidRPr="00574D75" w:rsidRDefault="00F94B45" w:rsidP="004564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93894" w:rsidRDefault="00293894" w:rsidP="007E10A0">
      <w:pPr>
        <w:mirrorIndents/>
        <w:rPr>
          <w:rFonts w:ascii="Times New Roman" w:hAnsi="Times New Roman"/>
          <w:b/>
          <w:sz w:val="28"/>
          <w:szCs w:val="28"/>
        </w:rPr>
      </w:pPr>
    </w:p>
    <w:p w:rsidR="00293894" w:rsidRDefault="00293894" w:rsidP="007E10A0">
      <w:pPr>
        <w:mirrorIndents/>
        <w:rPr>
          <w:rFonts w:ascii="Times New Roman" w:hAnsi="Times New Roman"/>
          <w:b/>
          <w:sz w:val="28"/>
          <w:szCs w:val="28"/>
        </w:rPr>
      </w:pPr>
    </w:p>
    <w:p w:rsidR="00CA7059" w:rsidRDefault="00CA7059" w:rsidP="000C5C6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CA7059" w:rsidSect="004B32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48220E"/>
    <w:multiLevelType w:val="hybridMultilevel"/>
    <w:tmpl w:val="074AFD04"/>
    <w:lvl w:ilvl="0" w:tplc="628CEE56">
      <w:start w:val="10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6DD"/>
    <w:multiLevelType w:val="hybridMultilevel"/>
    <w:tmpl w:val="F37C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0363C"/>
    <w:multiLevelType w:val="hybridMultilevel"/>
    <w:tmpl w:val="B0F2A978"/>
    <w:lvl w:ilvl="0" w:tplc="831A07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D72ECC"/>
    <w:multiLevelType w:val="hybridMultilevel"/>
    <w:tmpl w:val="CAE44016"/>
    <w:lvl w:ilvl="0" w:tplc="F4F895D4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Times New Roman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53804D5"/>
    <w:multiLevelType w:val="hybridMultilevel"/>
    <w:tmpl w:val="535091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F7B2BEC"/>
    <w:multiLevelType w:val="hybridMultilevel"/>
    <w:tmpl w:val="82D2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E1019"/>
    <w:multiLevelType w:val="hybridMultilevel"/>
    <w:tmpl w:val="2376BD6E"/>
    <w:lvl w:ilvl="0" w:tplc="77E62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BFD"/>
    <w:rsid w:val="00041509"/>
    <w:rsid w:val="00074D7B"/>
    <w:rsid w:val="000858DD"/>
    <w:rsid w:val="000C12D2"/>
    <w:rsid w:val="000C5C65"/>
    <w:rsid w:val="00163307"/>
    <w:rsid w:val="001A05E3"/>
    <w:rsid w:val="001C0CE0"/>
    <w:rsid w:val="001D6304"/>
    <w:rsid w:val="001E253C"/>
    <w:rsid w:val="001E560D"/>
    <w:rsid w:val="00214338"/>
    <w:rsid w:val="00290F34"/>
    <w:rsid w:val="00293894"/>
    <w:rsid w:val="002B796F"/>
    <w:rsid w:val="00313DA6"/>
    <w:rsid w:val="00317BAC"/>
    <w:rsid w:val="00330CB7"/>
    <w:rsid w:val="00346D86"/>
    <w:rsid w:val="00363023"/>
    <w:rsid w:val="003C41F4"/>
    <w:rsid w:val="003E06EA"/>
    <w:rsid w:val="00456458"/>
    <w:rsid w:val="0049092A"/>
    <w:rsid w:val="00491D33"/>
    <w:rsid w:val="004B3298"/>
    <w:rsid w:val="004B7DEC"/>
    <w:rsid w:val="004E0FCB"/>
    <w:rsid w:val="00544A40"/>
    <w:rsid w:val="005737D7"/>
    <w:rsid w:val="00574D75"/>
    <w:rsid w:val="005C29FD"/>
    <w:rsid w:val="00660FD3"/>
    <w:rsid w:val="00670D4D"/>
    <w:rsid w:val="00766D45"/>
    <w:rsid w:val="007D6D82"/>
    <w:rsid w:val="007E10A0"/>
    <w:rsid w:val="007E3E0A"/>
    <w:rsid w:val="00805574"/>
    <w:rsid w:val="00927C50"/>
    <w:rsid w:val="00957C79"/>
    <w:rsid w:val="00957EF7"/>
    <w:rsid w:val="00A11D05"/>
    <w:rsid w:val="00A21C27"/>
    <w:rsid w:val="00A34FF0"/>
    <w:rsid w:val="00A64BCE"/>
    <w:rsid w:val="00A820E8"/>
    <w:rsid w:val="00AE495B"/>
    <w:rsid w:val="00B02EB7"/>
    <w:rsid w:val="00B35A3D"/>
    <w:rsid w:val="00B564F3"/>
    <w:rsid w:val="00BC10CD"/>
    <w:rsid w:val="00C11AF6"/>
    <w:rsid w:val="00C7569B"/>
    <w:rsid w:val="00CA7059"/>
    <w:rsid w:val="00CC356E"/>
    <w:rsid w:val="00CC423D"/>
    <w:rsid w:val="00DA0BFD"/>
    <w:rsid w:val="00E87BBB"/>
    <w:rsid w:val="00EC7254"/>
    <w:rsid w:val="00EC7770"/>
    <w:rsid w:val="00EE2435"/>
    <w:rsid w:val="00F00B2D"/>
    <w:rsid w:val="00F20C03"/>
    <w:rsid w:val="00F94B45"/>
    <w:rsid w:val="00FB7426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E08312"/>
  <w15:docId w15:val="{A7F8ADC0-6715-4C31-8DBB-A8784B47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BFD"/>
    <w:pPr>
      <w:ind w:left="720"/>
      <w:contextualSpacing/>
    </w:pPr>
  </w:style>
  <w:style w:type="paragraph" w:customStyle="1" w:styleId="1">
    <w:name w:val="Без интервала1"/>
    <w:uiPriority w:val="99"/>
    <w:rsid w:val="00DA0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DA0BFD"/>
    <w:pPr>
      <w:spacing w:after="0" w:line="240" w:lineRule="auto"/>
      <w:ind w:firstLine="540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A0BF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DA0BFD"/>
    <w:pPr>
      <w:ind w:left="720"/>
      <w:contextualSpacing/>
    </w:pPr>
    <w:rPr>
      <w:lang w:eastAsia="ru-RU"/>
    </w:rPr>
  </w:style>
  <w:style w:type="paragraph" w:styleId="2">
    <w:name w:val="Body Text Indent 2"/>
    <w:basedOn w:val="a"/>
    <w:link w:val="20"/>
    <w:uiPriority w:val="99"/>
    <w:semiHidden/>
    <w:rsid w:val="00DA0B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0BF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uiPriority w:val="99"/>
    <w:locked/>
    <w:rsid w:val="00041509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TrebuchetMS">
    <w:name w:val="Основной текст + Trebuchet MS"/>
    <w:aliases w:val="8,5 pt,Курсив"/>
    <w:basedOn w:val="a6"/>
    <w:uiPriority w:val="99"/>
    <w:rsid w:val="00041509"/>
    <w:rPr>
      <w:rFonts w:ascii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2">
    <w:name w:val="Основной текст + Trebuchet MS2"/>
    <w:aliases w:val="9 pt,Полужирный"/>
    <w:basedOn w:val="a6"/>
    <w:uiPriority w:val="99"/>
    <w:rsid w:val="00041509"/>
    <w:rPr>
      <w:rFonts w:ascii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1">
    <w:name w:val="Основной текст + Trebuchet MS1"/>
    <w:aliases w:val="84,5 pt12"/>
    <w:basedOn w:val="a6"/>
    <w:uiPriority w:val="99"/>
    <w:rsid w:val="00041509"/>
    <w:rPr>
      <w:rFonts w:ascii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uiPriority w:val="99"/>
    <w:rsid w:val="00041509"/>
    <w:pPr>
      <w:widowControl w:val="0"/>
      <w:shd w:val="clear" w:color="auto" w:fill="FFFFFF"/>
      <w:spacing w:after="240" w:line="245" w:lineRule="exact"/>
      <w:jc w:val="both"/>
    </w:pPr>
    <w:rPr>
      <w:rFonts w:ascii="Sylfaen" w:eastAsiaTheme="minorHAnsi" w:hAnsi="Sylfaen" w:cs="Sylfaen"/>
      <w:sz w:val="21"/>
      <w:szCs w:val="21"/>
    </w:rPr>
  </w:style>
  <w:style w:type="character" w:customStyle="1" w:styleId="Arial">
    <w:name w:val="Основной текст + Arial"/>
    <w:aliases w:val="83,5 pt11,Курсив11"/>
    <w:basedOn w:val="a6"/>
    <w:uiPriority w:val="99"/>
    <w:rsid w:val="00041509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3">
    <w:name w:val="Основной текст + Arial3"/>
    <w:aliases w:val="82,5 pt10"/>
    <w:basedOn w:val="a6"/>
    <w:uiPriority w:val="99"/>
    <w:rsid w:val="00041509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1">
    <w:name w:val="Основной текст + Arial1"/>
    <w:aliases w:val="81,5 pt8,Полужирный4"/>
    <w:basedOn w:val="a6"/>
    <w:uiPriority w:val="99"/>
    <w:rsid w:val="00041509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uiPriority w:val="99"/>
    <w:locked/>
    <w:rsid w:val="00041509"/>
    <w:rPr>
      <w:rFonts w:ascii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041509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eastAsiaTheme="minorHAnsi" w:hAnsi="Trebuchet MS" w:cs="Trebuchet MS"/>
      <w:b/>
      <w:bCs/>
      <w:i/>
      <w:iCs/>
      <w:sz w:val="20"/>
      <w:szCs w:val="20"/>
    </w:rPr>
  </w:style>
  <w:style w:type="table" w:styleId="a7">
    <w:name w:val="Table Grid"/>
    <w:basedOn w:val="a1"/>
    <w:uiPriority w:val="59"/>
    <w:rsid w:val="00A1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C11AF6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1AF6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C11AF6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C11AF6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11AF6"/>
    <w:rPr>
      <w:rFonts w:ascii="Sylfaen" w:hAnsi="Sylfaen" w:cs="Sylfaen"/>
      <w:b/>
      <w:bCs/>
      <w:i/>
      <w:iCs/>
      <w:spacing w:val="10"/>
      <w:sz w:val="18"/>
      <w:szCs w:val="18"/>
    </w:rPr>
  </w:style>
  <w:style w:type="character" w:customStyle="1" w:styleId="a8">
    <w:name w:val="Основной текст + Полужирный"/>
    <w:basedOn w:val="a6"/>
    <w:uiPriority w:val="99"/>
    <w:rsid w:val="00CC423D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uiPriority w:val="99"/>
    <w:rsid w:val="00CC423D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CC423D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C423D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eastAsiaTheme="minorHAnsi" w:hAnsi="Sylfaen" w:cs="Sylfaen"/>
      <w:b/>
      <w:bCs/>
      <w:sz w:val="21"/>
      <w:szCs w:val="21"/>
    </w:rPr>
  </w:style>
  <w:style w:type="character" w:customStyle="1" w:styleId="24">
    <w:name w:val="Основной текст (2) + Курсив"/>
    <w:aliases w:val="Интервал 0 pt"/>
    <w:basedOn w:val="22"/>
    <w:uiPriority w:val="99"/>
    <w:rsid w:val="00CC423D"/>
    <w:rPr>
      <w:rFonts w:ascii="Palatino Linotype" w:hAnsi="Palatino Linotype" w:cs="Palatino Linotype"/>
      <w:b/>
      <w:bCs/>
      <w:i/>
      <w:iCs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5737D7"/>
    <w:rPr>
      <w:rFonts w:ascii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Курсив"/>
    <w:aliases w:val="Интервал -1 pt2"/>
    <w:basedOn w:val="3"/>
    <w:uiPriority w:val="99"/>
    <w:rsid w:val="005737D7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uiPriority w:val="99"/>
    <w:rsid w:val="005737D7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eastAsiaTheme="minorHAnsi" w:hAnsi="Book Antiqua" w:cs="Book Antiqua"/>
      <w:b/>
      <w:bCs/>
      <w:sz w:val="20"/>
      <w:szCs w:val="20"/>
    </w:rPr>
  </w:style>
  <w:style w:type="character" w:customStyle="1" w:styleId="Garamond">
    <w:name w:val="Основной текст + Garamond"/>
    <w:aliases w:val="11 pt,Полужирный2"/>
    <w:basedOn w:val="a6"/>
    <w:uiPriority w:val="99"/>
    <w:rsid w:val="005737D7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CourierNew">
    <w:name w:val="Основной текст (2) + Courier New"/>
    <w:aliases w:val="10 pt,Курсив10,Интервал -1 pt"/>
    <w:basedOn w:val="22"/>
    <w:uiPriority w:val="99"/>
    <w:rsid w:val="003C41F4"/>
    <w:rPr>
      <w:rFonts w:ascii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Курсив"/>
    <w:basedOn w:val="a6"/>
    <w:uiPriority w:val="99"/>
    <w:rsid w:val="00290F34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">
    <w:name w:val="Основной текст (2) + Verdana"/>
    <w:aliases w:val="8 pt,Курсив8,Интервал -1 pt3"/>
    <w:basedOn w:val="22"/>
    <w:uiPriority w:val="99"/>
    <w:rsid w:val="00290F34"/>
    <w:rPr>
      <w:rFonts w:ascii="Verdana" w:hAnsi="Verdana" w:cs="Verdana"/>
      <w:b/>
      <w:bCs/>
      <w:i/>
      <w:iCs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10">
    <w:name w:val="Основной текст (2) + Курсив1"/>
    <w:aliases w:val="Интервал -1 pt1"/>
    <w:basedOn w:val="22"/>
    <w:uiPriority w:val="99"/>
    <w:rsid w:val="00544A40"/>
    <w:rPr>
      <w:rFonts w:ascii="Garamond" w:hAnsi="Garamond" w:cs="Garamond"/>
      <w:b/>
      <w:bCs/>
      <w:i/>
      <w:iCs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9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B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18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Пользователь</cp:lastModifiedBy>
  <cp:revision>21</cp:revision>
  <cp:lastPrinted>2021-09-06T18:06:00Z</cp:lastPrinted>
  <dcterms:created xsi:type="dcterms:W3CDTF">2016-10-02T16:37:00Z</dcterms:created>
  <dcterms:modified xsi:type="dcterms:W3CDTF">2021-09-13T10:34:00Z</dcterms:modified>
</cp:coreProperties>
</file>